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F6" w:rsidRPr="00E52E51" w:rsidRDefault="00DC197B" w:rsidP="00EF307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-590550</wp:posOffset>
                </wp:positionV>
                <wp:extent cx="2109470" cy="2959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E51" w:rsidRPr="00E52E51" w:rsidRDefault="00E52E51" w:rsidP="00E52E51">
                            <w:pPr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52E5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Appendix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25pt;margin-top:-46.5pt;width:166.1pt;height:23.3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" stroked="f">
                <v:textbox style="mso-fit-shape-to-text:t">
                  <w:txbxContent>
                    <w:p w:rsidR="00E52E51" w:rsidRPr="00E52E51" w:rsidRDefault="00E52E51" w:rsidP="00E52E51">
                      <w:pPr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52E51">
                        <w:rPr>
                          <w:rFonts w:ascii="Arial" w:hAnsi="Arial" w:cs="Arial"/>
                          <w:sz w:val="28"/>
                          <w:szCs w:val="28"/>
                        </w:rPr>
                        <w:t>Appendix 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6D8" w:rsidRPr="00E52E51">
        <w:rPr>
          <w:rFonts w:ascii="Arial" w:hAnsi="Arial" w:cs="Arial"/>
          <w:b/>
          <w:sz w:val="28"/>
          <w:szCs w:val="28"/>
        </w:rPr>
        <w:t>Replacement Weighbridge Access Cards</w:t>
      </w:r>
    </w:p>
    <w:p w:rsidR="00EF3071" w:rsidRPr="00E52E51" w:rsidRDefault="009909F6" w:rsidP="00EF3071">
      <w:pPr>
        <w:jc w:val="center"/>
        <w:rPr>
          <w:rFonts w:ascii="Arial" w:hAnsi="Arial" w:cs="Arial"/>
          <w:b/>
          <w:sz w:val="28"/>
          <w:szCs w:val="28"/>
        </w:rPr>
      </w:pPr>
      <w:r w:rsidRPr="00E52E5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52E51">
        <w:rPr>
          <w:rFonts w:ascii="Arial" w:hAnsi="Arial" w:cs="Arial"/>
          <w:b/>
          <w:sz w:val="28"/>
          <w:szCs w:val="28"/>
        </w:rPr>
        <w:t>at</w:t>
      </w:r>
      <w:proofErr w:type="gramEnd"/>
      <w:r w:rsidRPr="00E52E51">
        <w:rPr>
          <w:rFonts w:ascii="Arial" w:hAnsi="Arial" w:cs="Arial"/>
          <w:b/>
          <w:sz w:val="28"/>
          <w:szCs w:val="28"/>
        </w:rPr>
        <w:t xml:space="preserve"> the Energy from Waste Plant La Collette</w:t>
      </w:r>
    </w:p>
    <w:p w:rsidR="00FF16D8" w:rsidRPr="00E52E51" w:rsidRDefault="00FF16D8" w:rsidP="00EF3071">
      <w:pPr>
        <w:jc w:val="center"/>
        <w:rPr>
          <w:rFonts w:ascii="Arial" w:hAnsi="Arial" w:cs="Arial"/>
          <w:b/>
          <w:sz w:val="28"/>
          <w:szCs w:val="28"/>
        </w:rPr>
      </w:pPr>
    </w:p>
    <w:p w:rsidR="00D25C8A" w:rsidRDefault="00D25C8A" w:rsidP="00EC5F28">
      <w:pPr>
        <w:jc w:val="both"/>
        <w:rPr>
          <w:rFonts w:ascii="Arial" w:hAnsi="Arial" w:cs="Arial"/>
          <w:b/>
        </w:rPr>
      </w:pPr>
    </w:p>
    <w:p w:rsidR="00A21973" w:rsidRPr="00E52E51" w:rsidRDefault="00EF3071" w:rsidP="00EC5F28">
      <w:pPr>
        <w:jc w:val="both"/>
        <w:rPr>
          <w:rFonts w:ascii="Arial" w:hAnsi="Arial" w:cs="Arial"/>
          <w:b/>
        </w:rPr>
      </w:pPr>
      <w:r w:rsidRPr="00E52E51">
        <w:rPr>
          <w:rFonts w:ascii="Arial" w:hAnsi="Arial" w:cs="Arial"/>
          <w:b/>
        </w:rPr>
        <w:t>Introduction</w:t>
      </w:r>
    </w:p>
    <w:p w:rsidR="006B4808" w:rsidRPr="00E52E51" w:rsidRDefault="006B4808" w:rsidP="00EC5F28">
      <w:pPr>
        <w:jc w:val="both"/>
        <w:rPr>
          <w:rFonts w:ascii="Arial" w:hAnsi="Arial" w:cs="Arial"/>
        </w:rPr>
      </w:pPr>
    </w:p>
    <w:p w:rsidR="00EF3071" w:rsidRPr="00E52E51" w:rsidRDefault="006B4808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>This paper has been produced to identify the cost and purpose of a</w:t>
      </w:r>
      <w:r w:rsidR="00DC197B">
        <w:rPr>
          <w:rFonts w:ascii="Arial" w:hAnsi="Arial" w:cs="Arial"/>
        </w:rPr>
        <w:t>ccess cards at the Energy from W</w:t>
      </w:r>
      <w:bookmarkStart w:id="0" w:name="_GoBack"/>
      <w:bookmarkEnd w:id="0"/>
      <w:r w:rsidRPr="00E52E51">
        <w:rPr>
          <w:rFonts w:ascii="Arial" w:hAnsi="Arial" w:cs="Arial"/>
        </w:rPr>
        <w:t>aste site at La Collette.</w:t>
      </w:r>
    </w:p>
    <w:p w:rsidR="006B4808" w:rsidRPr="00E52E51" w:rsidRDefault="006B4808" w:rsidP="00EC5F28">
      <w:pPr>
        <w:jc w:val="both"/>
        <w:rPr>
          <w:rFonts w:ascii="Arial" w:hAnsi="Arial" w:cs="Arial"/>
        </w:rPr>
      </w:pPr>
    </w:p>
    <w:p w:rsidR="006B4808" w:rsidRPr="00E52E51" w:rsidRDefault="006B4808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 xml:space="preserve">The purpose of the cards is to enable </w:t>
      </w:r>
      <w:r w:rsidR="00EC080A" w:rsidRPr="00E52E51">
        <w:rPr>
          <w:rFonts w:ascii="Arial" w:hAnsi="Arial" w:cs="Arial"/>
        </w:rPr>
        <w:t xml:space="preserve">access to site and </w:t>
      </w:r>
      <w:r w:rsidRPr="00E52E51">
        <w:rPr>
          <w:rFonts w:ascii="Arial" w:hAnsi="Arial" w:cs="Arial"/>
        </w:rPr>
        <w:t>data collection required by the waste licence.</w:t>
      </w:r>
    </w:p>
    <w:p w:rsidR="004246AF" w:rsidRPr="00E52E51" w:rsidRDefault="004246AF" w:rsidP="00EC5F28">
      <w:pPr>
        <w:jc w:val="both"/>
        <w:rPr>
          <w:rFonts w:ascii="Arial" w:hAnsi="Arial" w:cs="Arial"/>
        </w:rPr>
      </w:pPr>
    </w:p>
    <w:p w:rsidR="009909F6" w:rsidRPr="00E52E51" w:rsidRDefault="009909F6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>A record of the cards</w:t>
      </w:r>
      <w:r w:rsidR="009C37AD" w:rsidRPr="00E52E51">
        <w:rPr>
          <w:rFonts w:ascii="Arial" w:hAnsi="Arial" w:cs="Arial"/>
        </w:rPr>
        <w:t xml:space="preserve"> </w:t>
      </w:r>
      <w:r w:rsidRPr="00E52E51">
        <w:rPr>
          <w:rFonts w:ascii="Arial" w:hAnsi="Arial" w:cs="Arial"/>
        </w:rPr>
        <w:t xml:space="preserve">users </w:t>
      </w:r>
      <w:r w:rsidR="009C37AD" w:rsidRPr="00E52E51">
        <w:rPr>
          <w:rFonts w:ascii="Arial" w:hAnsi="Arial" w:cs="Arial"/>
        </w:rPr>
        <w:t xml:space="preserve">and vehicles </w:t>
      </w:r>
      <w:r w:rsidRPr="00E52E51">
        <w:rPr>
          <w:rFonts w:ascii="Arial" w:hAnsi="Arial" w:cs="Arial"/>
        </w:rPr>
        <w:t xml:space="preserve">are recorded to enable </w:t>
      </w:r>
      <w:r w:rsidR="004246AF" w:rsidRPr="00E52E51">
        <w:rPr>
          <w:rFonts w:ascii="Arial" w:hAnsi="Arial" w:cs="Arial"/>
        </w:rPr>
        <w:t xml:space="preserve">identification of both waste brought into the site and the matching of users </w:t>
      </w:r>
      <w:r w:rsidR="009C37AD" w:rsidRPr="00E52E51">
        <w:rPr>
          <w:rFonts w:ascii="Arial" w:hAnsi="Arial" w:cs="Arial"/>
        </w:rPr>
        <w:t xml:space="preserve">and vehicles </w:t>
      </w:r>
      <w:r w:rsidR="004246AF" w:rsidRPr="00E52E51">
        <w:rPr>
          <w:rFonts w:ascii="Arial" w:hAnsi="Arial" w:cs="Arial"/>
        </w:rPr>
        <w:t>to cards.</w:t>
      </w:r>
    </w:p>
    <w:p w:rsidR="006B4808" w:rsidRPr="00E52E51" w:rsidRDefault="006B4808" w:rsidP="00EC5F28">
      <w:pPr>
        <w:jc w:val="both"/>
        <w:rPr>
          <w:rFonts w:ascii="Arial" w:hAnsi="Arial" w:cs="Arial"/>
        </w:rPr>
      </w:pPr>
    </w:p>
    <w:p w:rsidR="00AC6704" w:rsidRPr="00E52E51" w:rsidRDefault="006B4808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 xml:space="preserve">These cards are distributed </w:t>
      </w:r>
      <w:r w:rsidRPr="00D25C8A">
        <w:rPr>
          <w:rFonts w:ascii="Arial" w:hAnsi="Arial" w:cs="Arial"/>
        </w:rPr>
        <w:t>free of charge</w:t>
      </w:r>
      <w:r w:rsidRPr="00E52E51">
        <w:rPr>
          <w:rFonts w:ascii="Arial" w:hAnsi="Arial" w:cs="Arial"/>
        </w:rPr>
        <w:t xml:space="preserve"> in the first instance to all users of the site</w:t>
      </w:r>
      <w:r w:rsidR="00AC6704" w:rsidRPr="00E52E51">
        <w:rPr>
          <w:rFonts w:ascii="Arial" w:hAnsi="Arial" w:cs="Arial"/>
        </w:rPr>
        <w:t>.</w:t>
      </w:r>
    </w:p>
    <w:p w:rsidR="009C37AD" w:rsidRPr="00E52E51" w:rsidRDefault="009C37AD" w:rsidP="00EC5F28">
      <w:pPr>
        <w:jc w:val="both"/>
        <w:rPr>
          <w:rFonts w:ascii="Arial" w:hAnsi="Arial" w:cs="Arial"/>
        </w:rPr>
      </w:pPr>
    </w:p>
    <w:p w:rsidR="009C37AD" w:rsidRPr="00E52E51" w:rsidRDefault="00AC6704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>S</w:t>
      </w:r>
      <w:r w:rsidR="004F6B6B" w:rsidRPr="00E52E51">
        <w:rPr>
          <w:rFonts w:ascii="Arial" w:hAnsi="Arial" w:cs="Arial"/>
        </w:rPr>
        <w:t xml:space="preserve">ince the introduction of the cards, it has become apparent that </w:t>
      </w:r>
      <w:r w:rsidR="009C37AD" w:rsidRPr="00E52E51">
        <w:rPr>
          <w:rFonts w:ascii="Arial" w:hAnsi="Arial" w:cs="Arial"/>
        </w:rPr>
        <w:t xml:space="preserve">there have been a number of </w:t>
      </w:r>
      <w:r w:rsidR="004F6B6B" w:rsidRPr="00E52E51">
        <w:rPr>
          <w:rFonts w:ascii="Arial" w:hAnsi="Arial" w:cs="Arial"/>
        </w:rPr>
        <w:t xml:space="preserve">replacements issued </w:t>
      </w:r>
      <w:r w:rsidR="00EC080A" w:rsidRPr="00E52E51">
        <w:rPr>
          <w:rFonts w:ascii="Arial" w:hAnsi="Arial" w:cs="Arial"/>
        </w:rPr>
        <w:t xml:space="preserve">due to loss or damage through </w:t>
      </w:r>
      <w:proofErr w:type="spellStart"/>
      <w:r w:rsidR="00EC080A" w:rsidRPr="00E52E51">
        <w:rPr>
          <w:rFonts w:ascii="Arial" w:hAnsi="Arial" w:cs="Arial"/>
        </w:rPr>
        <w:t>mis</w:t>
      </w:r>
      <w:proofErr w:type="spellEnd"/>
      <w:r w:rsidR="00EC080A" w:rsidRPr="00E52E51">
        <w:rPr>
          <w:rFonts w:ascii="Arial" w:hAnsi="Arial" w:cs="Arial"/>
        </w:rPr>
        <w:t>-use</w:t>
      </w:r>
      <w:r w:rsidR="004F6B6B" w:rsidRPr="00E52E51">
        <w:rPr>
          <w:rFonts w:ascii="Arial" w:hAnsi="Arial" w:cs="Arial"/>
        </w:rPr>
        <w:t>.</w:t>
      </w:r>
    </w:p>
    <w:p w:rsidR="00253826" w:rsidRPr="00E52E51" w:rsidRDefault="00253826" w:rsidP="00EC5F28">
      <w:pPr>
        <w:jc w:val="both"/>
        <w:rPr>
          <w:rFonts w:ascii="Arial" w:hAnsi="Arial" w:cs="Arial"/>
        </w:rPr>
      </w:pPr>
    </w:p>
    <w:p w:rsidR="00253826" w:rsidRPr="00E52E51" w:rsidRDefault="00253826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 xml:space="preserve">Issuing free </w:t>
      </w:r>
      <w:r w:rsidR="00EC080A" w:rsidRPr="00E52E51">
        <w:rPr>
          <w:rFonts w:ascii="Arial" w:hAnsi="Arial" w:cs="Arial"/>
        </w:rPr>
        <w:t xml:space="preserve">replacement </w:t>
      </w:r>
      <w:r w:rsidRPr="00E52E51">
        <w:rPr>
          <w:rFonts w:ascii="Arial" w:hAnsi="Arial" w:cs="Arial"/>
        </w:rPr>
        <w:t xml:space="preserve">cards </w:t>
      </w:r>
      <w:r w:rsidR="00E21F57" w:rsidRPr="00E52E51">
        <w:rPr>
          <w:rFonts w:ascii="Arial" w:hAnsi="Arial" w:cs="Arial"/>
        </w:rPr>
        <w:t>means that there is no ownership of the card, therefore, introducing this</w:t>
      </w:r>
      <w:r w:rsidRPr="00E52E51">
        <w:rPr>
          <w:rFonts w:ascii="Arial" w:hAnsi="Arial" w:cs="Arial"/>
        </w:rPr>
        <w:t xml:space="preserve"> charge advocates taking greater care of the cards</w:t>
      </w:r>
      <w:r w:rsidR="00E21F57" w:rsidRPr="00E52E51">
        <w:rPr>
          <w:rFonts w:ascii="Arial" w:hAnsi="Arial" w:cs="Arial"/>
        </w:rPr>
        <w:t>.</w:t>
      </w:r>
    </w:p>
    <w:p w:rsidR="009C37AD" w:rsidRPr="00E52E51" w:rsidRDefault="009C37AD" w:rsidP="00EC5F28">
      <w:pPr>
        <w:jc w:val="both"/>
        <w:rPr>
          <w:rFonts w:ascii="Arial" w:hAnsi="Arial" w:cs="Arial"/>
        </w:rPr>
      </w:pPr>
    </w:p>
    <w:p w:rsidR="00BB0294" w:rsidRPr="00E52E51" w:rsidRDefault="00B878EB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>When a user reports that his/her card has stopped working this needs to be checked</w:t>
      </w:r>
      <w:r w:rsidR="009C37AD" w:rsidRPr="00E52E51">
        <w:rPr>
          <w:rFonts w:ascii="Arial" w:hAnsi="Arial" w:cs="Arial"/>
        </w:rPr>
        <w:t xml:space="preserve"> requiring</w:t>
      </w:r>
      <w:r w:rsidR="00AC6704" w:rsidRPr="00E52E51">
        <w:rPr>
          <w:rFonts w:ascii="Arial" w:hAnsi="Arial" w:cs="Arial"/>
        </w:rPr>
        <w:t xml:space="preserve"> a member of staff </w:t>
      </w:r>
      <w:r w:rsidR="009C37AD" w:rsidRPr="00E52E51">
        <w:rPr>
          <w:rFonts w:ascii="Arial" w:hAnsi="Arial" w:cs="Arial"/>
        </w:rPr>
        <w:t>stopping his/her duties to accompany the card user back to the Weighbridge for checking, the minimum time for this process along with the re-issue of a card replacement is approx. 30 minutes.</w:t>
      </w:r>
    </w:p>
    <w:p w:rsidR="00E21F57" w:rsidRPr="00E52E51" w:rsidRDefault="00E21F57" w:rsidP="00EC5F28">
      <w:pPr>
        <w:jc w:val="both"/>
        <w:rPr>
          <w:rFonts w:ascii="Arial" w:hAnsi="Arial" w:cs="Arial"/>
        </w:rPr>
      </w:pPr>
    </w:p>
    <w:p w:rsidR="00E21F57" w:rsidRPr="00E52E51" w:rsidRDefault="00E21F57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>A</w:t>
      </w:r>
      <w:r w:rsidR="00EC080A" w:rsidRPr="00E52E51">
        <w:rPr>
          <w:rFonts w:ascii="Arial" w:hAnsi="Arial" w:cs="Arial"/>
        </w:rPr>
        <w:t>n interim</w:t>
      </w:r>
      <w:r w:rsidRPr="00E52E51">
        <w:rPr>
          <w:rFonts w:ascii="Arial" w:hAnsi="Arial" w:cs="Arial"/>
        </w:rPr>
        <w:t xml:space="preserve"> </w:t>
      </w:r>
      <w:r w:rsidR="00EC080A" w:rsidRPr="00E52E51">
        <w:rPr>
          <w:rFonts w:ascii="Arial" w:hAnsi="Arial" w:cs="Arial"/>
        </w:rPr>
        <w:t xml:space="preserve">trial </w:t>
      </w:r>
      <w:r w:rsidRPr="00E52E51">
        <w:rPr>
          <w:rFonts w:ascii="Arial" w:hAnsi="Arial" w:cs="Arial"/>
        </w:rPr>
        <w:t>charge has been levied for additional</w:t>
      </w:r>
      <w:r w:rsidR="00A86139">
        <w:rPr>
          <w:rFonts w:ascii="Arial" w:hAnsi="Arial" w:cs="Arial"/>
        </w:rPr>
        <w:t xml:space="preserve"> / replacement</w:t>
      </w:r>
      <w:r w:rsidRPr="00E52E51">
        <w:rPr>
          <w:rFonts w:ascii="Arial" w:hAnsi="Arial" w:cs="Arial"/>
        </w:rPr>
        <w:t xml:space="preserve"> cards</w:t>
      </w:r>
      <w:r w:rsidR="00EC080A" w:rsidRPr="00E52E51">
        <w:rPr>
          <w:rFonts w:ascii="Arial" w:hAnsi="Arial" w:cs="Arial"/>
        </w:rPr>
        <w:t>.</w:t>
      </w:r>
      <w:r w:rsidRPr="00E52E51">
        <w:rPr>
          <w:rFonts w:ascii="Arial" w:hAnsi="Arial" w:cs="Arial"/>
        </w:rPr>
        <w:t xml:space="preserve"> </w:t>
      </w:r>
      <w:r w:rsidR="00EC080A" w:rsidRPr="00E52E51">
        <w:rPr>
          <w:rFonts w:ascii="Arial" w:hAnsi="Arial" w:cs="Arial"/>
        </w:rPr>
        <w:t xml:space="preserve">The customer </w:t>
      </w:r>
      <w:r w:rsidR="00A86139">
        <w:rPr>
          <w:rFonts w:ascii="Arial" w:hAnsi="Arial" w:cs="Arial"/>
        </w:rPr>
        <w:t>upon issue</w:t>
      </w:r>
      <w:r w:rsidR="00EC080A" w:rsidRPr="00E52E51">
        <w:rPr>
          <w:rFonts w:ascii="Arial" w:hAnsi="Arial" w:cs="Arial"/>
        </w:rPr>
        <w:t xml:space="preserve"> acce</w:t>
      </w:r>
      <w:r w:rsidR="00A86139">
        <w:rPr>
          <w:rFonts w:ascii="Arial" w:hAnsi="Arial" w:cs="Arial"/>
        </w:rPr>
        <w:t xml:space="preserve">pts </w:t>
      </w:r>
      <w:r w:rsidR="00EC080A" w:rsidRPr="00E52E51">
        <w:rPr>
          <w:rFonts w:ascii="Arial" w:hAnsi="Arial" w:cs="Arial"/>
        </w:rPr>
        <w:t>that it becomes his/her responsibility to take care of the cards.</w:t>
      </w:r>
    </w:p>
    <w:p w:rsidR="002846C7" w:rsidRPr="00E52E51" w:rsidRDefault="002846C7" w:rsidP="00EC5F28">
      <w:pPr>
        <w:jc w:val="both"/>
        <w:rPr>
          <w:rFonts w:ascii="Arial" w:hAnsi="Arial" w:cs="Arial"/>
        </w:rPr>
      </w:pPr>
    </w:p>
    <w:p w:rsidR="002846C7" w:rsidRPr="00E52E51" w:rsidRDefault="002846C7" w:rsidP="00EC5F28">
      <w:pPr>
        <w:jc w:val="both"/>
        <w:rPr>
          <w:rFonts w:ascii="Arial" w:hAnsi="Arial" w:cs="Arial"/>
          <w:b/>
        </w:rPr>
      </w:pPr>
      <w:r w:rsidRPr="00E52E51">
        <w:rPr>
          <w:rFonts w:ascii="Arial" w:hAnsi="Arial" w:cs="Arial"/>
          <w:b/>
        </w:rPr>
        <w:t>Financial Analysis</w:t>
      </w:r>
    </w:p>
    <w:p w:rsidR="002846C7" w:rsidRPr="00E52E51" w:rsidRDefault="002846C7" w:rsidP="00EC5F28">
      <w:pPr>
        <w:jc w:val="both"/>
        <w:rPr>
          <w:rFonts w:ascii="Arial" w:hAnsi="Arial" w:cs="Arial"/>
          <w:b/>
        </w:rPr>
      </w:pPr>
    </w:p>
    <w:p w:rsidR="00A76C03" w:rsidRPr="00E52E51" w:rsidRDefault="009C37AD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>Cost of cards - £3</w:t>
      </w:r>
      <w:r w:rsidR="00E21F57" w:rsidRPr="00E52E51">
        <w:rPr>
          <w:rFonts w:ascii="Arial" w:hAnsi="Arial" w:cs="Arial"/>
        </w:rPr>
        <w:t>.50</w:t>
      </w:r>
    </w:p>
    <w:p w:rsidR="002846C7" w:rsidRPr="00E52E51" w:rsidRDefault="00AD798D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>Time allocation - £15.80</w:t>
      </w:r>
    </w:p>
    <w:p w:rsidR="0073138D" w:rsidRPr="00E52E51" w:rsidRDefault="0073138D" w:rsidP="00EC5F28">
      <w:pPr>
        <w:jc w:val="both"/>
        <w:rPr>
          <w:rFonts w:ascii="Arial" w:hAnsi="Arial" w:cs="Arial"/>
        </w:rPr>
      </w:pPr>
    </w:p>
    <w:p w:rsidR="002846C7" w:rsidRPr="00E52E51" w:rsidRDefault="002846C7" w:rsidP="00EC5F28">
      <w:pPr>
        <w:jc w:val="both"/>
        <w:rPr>
          <w:rFonts w:ascii="Arial" w:hAnsi="Arial" w:cs="Arial"/>
        </w:rPr>
      </w:pPr>
    </w:p>
    <w:p w:rsidR="002846C7" w:rsidRPr="00E52E51" w:rsidRDefault="002846C7" w:rsidP="00EC5F28">
      <w:pPr>
        <w:jc w:val="both"/>
        <w:rPr>
          <w:rFonts w:ascii="Arial" w:hAnsi="Arial" w:cs="Arial"/>
          <w:b/>
        </w:rPr>
      </w:pPr>
      <w:r w:rsidRPr="00E52E51">
        <w:rPr>
          <w:rFonts w:ascii="Arial" w:hAnsi="Arial" w:cs="Arial"/>
          <w:b/>
        </w:rPr>
        <w:t>Conclusion</w:t>
      </w:r>
    </w:p>
    <w:p w:rsidR="002846C7" w:rsidRPr="00E52E51" w:rsidRDefault="002846C7" w:rsidP="00EC5F28">
      <w:pPr>
        <w:jc w:val="both"/>
        <w:rPr>
          <w:rFonts w:ascii="Arial" w:hAnsi="Arial" w:cs="Arial"/>
        </w:rPr>
      </w:pPr>
    </w:p>
    <w:p w:rsidR="002846C7" w:rsidRPr="00E52E51" w:rsidRDefault="00EC080A" w:rsidP="00EC5F28">
      <w:pPr>
        <w:jc w:val="both"/>
        <w:rPr>
          <w:rFonts w:ascii="Arial" w:hAnsi="Arial" w:cs="Arial"/>
        </w:rPr>
      </w:pPr>
      <w:r w:rsidRPr="00E52E51">
        <w:rPr>
          <w:rFonts w:ascii="Arial" w:hAnsi="Arial" w:cs="Arial"/>
        </w:rPr>
        <w:t xml:space="preserve">To introduce a charge for the issue of replacement Access Cards due to the time and </w:t>
      </w:r>
      <w:r w:rsidR="003E25F6" w:rsidRPr="00E52E51">
        <w:rPr>
          <w:rFonts w:ascii="Arial" w:hAnsi="Arial" w:cs="Arial"/>
        </w:rPr>
        <w:t>cost</w:t>
      </w:r>
      <w:r w:rsidRPr="00E52E51">
        <w:rPr>
          <w:rFonts w:ascii="Arial" w:hAnsi="Arial" w:cs="Arial"/>
        </w:rPr>
        <w:t xml:space="preserve"> of this process.</w:t>
      </w:r>
      <w:r w:rsidR="00A86139">
        <w:rPr>
          <w:rFonts w:ascii="Arial" w:hAnsi="Arial" w:cs="Arial"/>
        </w:rPr>
        <w:t xml:space="preserve">  It is proposed to charge £20 including GST to cover administration and card costs.</w:t>
      </w:r>
    </w:p>
    <w:p w:rsidR="00DA3070" w:rsidRPr="00E52E51" w:rsidRDefault="00DA3070" w:rsidP="007C1CF3">
      <w:pPr>
        <w:jc w:val="both"/>
        <w:rPr>
          <w:rFonts w:ascii="Arial" w:hAnsi="Arial" w:cs="Arial"/>
        </w:rPr>
      </w:pPr>
    </w:p>
    <w:p w:rsidR="007758A0" w:rsidRPr="00E52E51" w:rsidRDefault="007758A0" w:rsidP="00EF3071">
      <w:pPr>
        <w:rPr>
          <w:rFonts w:ascii="Arial" w:hAnsi="Arial" w:cs="Arial"/>
        </w:rPr>
      </w:pPr>
    </w:p>
    <w:p w:rsidR="00AB330E" w:rsidRPr="00E52E51" w:rsidRDefault="00AB330E" w:rsidP="00EF3071">
      <w:pPr>
        <w:rPr>
          <w:rFonts w:ascii="Arial" w:hAnsi="Arial" w:cs="Arial"/>
        </w:rPr>
      </w:pPr>
    </w:p>
    <w:sectPr w:rsidR="00AB330E" w:rsidRPr="00E52E51" w:rsidSect="00BA7320">
      <w:pgSz w:w="11906" w:h="16838" w:code="9"/>
      <w:pgMar w:top="1440" w:right="1797" w:bottom="1440" w:left="1797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CC" w:rsidRDefault="002B45CC">
      <w:r>
        <w:separator/>
      </w:r>
    </w:p>
  </w:endnote>
  <w:endnote w:type="continuationSeparator" w:id="0">
    <w:p w:rsidR="002B45CC" w:rsidRDefault="002B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CC" w:rsidRDefault="002B45CC">
      <w:r>
        <w:separator/>
      </w:r>
    </w:p>
  </w:footnote>
  <w:footnote w:type="continuationSeparator" w:id="0">
    <w:p w:rsidR="002B45CC" w:rsidRDefault="002B4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DF"/>
    <w:rsid w:val="00074768"/>
    <w:rsid w:val="00083EE6"/>
    <w:rsid w:val="00131219"/>
    <w:rsid w:val="001365CC"/>
    <w:rsid w:val="001406F7"/>
    <w:rsid w:val="001A2EA0"/>
    <w:rsid w:val="001B0E70"/>
    <w:rsid w:val="00210221"/>
    <w:rsid w:val="002225B2"/>
    <w:rsid w:val="00253826"/>
    <w:rsid w:val="002846C7"/>
    <w:rsid w:val="002B45CC"/>
    <w:rsid w:val="002B7D90"/>
    <w:rsid w:val="002E34AB"/>
    <w:rsid w:val="002F19B7"/>
    <w:rsid w:val="00304108"/>
    <w:rsid w:val="00357BD7"/>
    <w:rsid w:val="00373B3D"/>
    <w:rsid w:val="003A29DC"/>
    <w:rsid w:val="003A5465"/>
    <w:rsid w:val="003C6B29"/>
    <w:rsid w:val="003D25DE"/>
    <w:rsid w:val="003E25F6"/>
    <w:rsid w:val="004021BD"/>
    <w:rsid w:val="004244DA"/>
    <w:rsid w:val="004246AF"/>
    <w:rsid w:val="00496074"/>
    <w:rsid w:val="004A126D"/>
    <w:rsid w:val="004F6B6B"/>
    <w:rsid w:val="00523DF2"/>
    <w:rsid w:val="00550CF3"/>
    <w:rsid w:val="005547C8"/>
    <w:rsid w:val="005E3D97"/>
    <w:rsid w:val="006677EB"/>
    <w:rsid w:val="006A2F2C"/>
    <w:rsid w:val="006B0A43"/>
    <w:rsid w:val="006B4808"/>
    <w:rsid w:val="006C78DF"/>
    <w:rsid w:val="006F11F3"/>
    <w:rsid w:val="00723BDB"/>
    <w:rsid w:val="0073138D"/>
    <w:rsid w:val="00742929"/>
    <w:rsid w:val="00747C67"/>
    <w:rsid w:val="00771D54"/>
    <w:rsid w:val="007758A0"/>
    <w:rsid w:val="007C1CF3"/>
    <w:rsid w:val="00825069"/>
    <w:rsid w:val="00864B9B"/>
    <w:rsid w:val="00880A63"/>
    <w:rsid w:val="00893E15"/>
    <w:rsid w:val="008C1F46"/>
    <w:rsid w:val="00911624"/>
    <w:rsid w:val="00931EB7"/>
    <w:rsid w:val="00945172"/>
    <w:rsid w:val="009503C4"/>
    <w:rsid w:val="00960A2F"/>
    <w:rsid w:val="00970DF6"/>
    <w:rsid w:val="0098344A"/>
    <w:rsid w:val="00983C0D"/>
    <w:rsid w:val="009909F6"/>
    <w:rsid w:val="009C37AD"/>
    <w:rsid w:val="009D7CB0"/>
    <w:rsid w:val="009E4B1A"/>
    <w:rsid w:val="00A11B9C"/>
    <w:rsid w:val="00A168F1"/>
    <w:rsid w:val="00A21973"/>
    <w:rsid w:val="00A45E47"/>
    <w:rsid w:val="00A57D8E"/>
    <w:rsid w:val="00A76C03"/>
    <w:rsid w:val="00A86139"/>
    <w:rsid w:val="00AB330E"/>
    <w:rsid w:val="00AC6704"/>
    <w:rsid w:val="00AD798D"/>
    <w:rsid w:val="00AF60C0"/>
    <w:rsid w:val="00B219C8"/>
    <w:rsid w:val="00B36D57"/>
    <w:rsid w:val="00B578EA"/>
    <w:rsid w:val="00B61185"/>
    <w:rsid w:val="00B66AEF"/>
    <w:rsid w:val="00B721C6"/>
    <w:rsid w:val="00B74949"/>
    <w:rsid w:val="00B878EB"/>
    <w:rsid w:val="00BA7320"/>
    <w:rsid w:val="00BB0294"/>
    <w:rsid w:val="00BF2ED3"/>
    <w:rsid w:val="00C07FD2"/>
    <w:rsid w:val="00C1537B"/>
    <w:rsid w:val="00C22B9F"/>
    <w:rsid w:val="00C27165"/>
    <w:rsid w:val="00C329AD"/>
    <w:rsid w:val="00C752DF"/>
    <w:rsid w:val="00C83E54"/>
    <w:rsid w:val="00CF29E6"/>
    <w:rsid w:val="00D106AA"/>
    <w:rsid w:val="00D25C8A"/>
    <w:rsid w:val="00D66EC2"/>
    <w:rsid w:val="00D827C7"/>
    <w:rsid w:val="00D854C7"/>
    <w:rsid w:val="00D8790B"/>
    <w:rsid w:val="00DA3070"/>
    <w:rsid w:val="00DC197B"/>
    <w:rsid w:val="00DC35D5"/>
    <w:rsid w:val="00E03577"/>
    <w:rsid w:val="00E21F57"/>
    <w:rsid w:val="00E52E51"/>
    <w:rsid w:val="00EC080A"/>
    <w:rsid w:val="00EC5F28"/>
    <w:rsid w:val="00EC6305"/>
    <w:rsid w:val="00EF3071"/>
    <w:rsid w:val="00F76B17"/>
    <w:rsid w:val="00FB24A1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846C7"/>
    <w:rPr>
      <w:sz w:val="20"/>
      <w:szCs w:val="20"/>
    </w:rPr>
  </w:style>
  <w:style w:type="character" w:styleId="FootnoteReference">
    <w:name w:val="footnote reference"/>
    <w:semiHidden/>
    <w:rsid w:val="002846C7"/>
    <w:rPr>
      <w:vertAlign w:val="superscript"/>
    </w:rPr>
  </w:style>
  <w:style w:type="paragraph" w:styleId="BalloonText">
    <w:name w:val="Balloon Text"/>
    <w:basedOn w:val="Normal"/>
    <w:semiHidden/>
    <w:rsid w:val="00771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E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E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E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E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A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2846C7"/>
    <w:rPr>
      <w:sz w:val="20"/>
      <w:szCs w:val="20"/>
    </w:rPr>
  </w:style>
  <w:style w:type="character" w:styleId="FootnoteReference">
    <w:name w:val="footnote reference"/>
    <w:semiHidden/>
    <w:rsid w:val="002846C7"/>
    <w:rPr>
      <w:vertAlign w:val="superscript"/>
    </w:rPr>
  </w:style>
  <w:style w:type="paragraph" w:styleId="BalloonText">
    <w:name w:val="Balloon Text"/>
    <w:basedOn w:val="Normal"/>
    <w:semiHidden/>
    <w:rsid w:val="00771D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E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52E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2E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52E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095B9CBBD7A499592BC49B5862D9D" ma:contentTypeVersion="0" ma:contentTypeDescription="Create a new document." ma:contentTypeScope="" ma:versionID="6d683766559de45cf653c7ffb06f373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651F21-0E47-4E74-A2D8-1123E45F78D2}"/>
</file>

<file path=customXml/itemProps2.xml><?xml version="1.0" encoding="utf-8"?>
<ds:datastoreItem xmlns:ds="http://schemas.openxmlformats.org/officeDocument/2006/customXml" ds:itemID="{CDCFC60D-9544-4532-9776-EDB7A47FB6F9}"/>
</file>

<file path=customXml/itemProps3.xml><?xml version="1.0" encoding="utf-8"?>
<ds:datastoreItem xmlns:ds="http://schemas.openxmlformats.org/officeDocument/2006/customXml" ds:itemID="{1B0AB07F-D12C-4751-B68C-3D3A74DC816B}"/>
</file>

<file path=docProps/app.xml><?xml version="1.0" encoding="utf-8"?>
<Properties xmlns="http://schemas.openxmlformats.org/officeDocument/2006/extended-properties" xmlns:vt="http://schemas.openxmlformats.org/officeDocument/2006/docPropsVTypes">
  <Template>639730C1.dotm</Template>
  <TotalTime>1</TotalTime>
  <Pages>1</Pages>
  <Words>277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Abattoir and Disposal of Animal By-Products</vt:lpstr>
    </vt:vector>
  </TitlesOfParts>
  <Company>States Of Jersey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 and Technical Services: Fees and Charges Increase 2016 (Excluding Jersey Car Parks): Appendix B</dc:title>
  <dc:creator>walwync</dc:creator>
  <cp:lastModifiedBy>Jane Gouyette</cp:lastModifiedBy>
  <cp:revision>3</cp:revision>
  <cp:lastPrinted>2015-12-17T12:01:00Z</cp:lastPrinted>
  <dcterms:created xsi:type="dcterms:W3CDTF">2015-12-17T12:01:00Z</dcterms:created>
  <dcterms:modified xsi:type="dcterms:W3CDTF">2015-12-17T12:01:00Z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0x01010050F095B9CBBD7A499592BC49B5862D9D</vt:lpwstr>
  </property>
  <property fmtid="{D5CDD505-2E9C-101B-9397-08002B2CF9AE}" pid="3" name="Order">
    <vt:r8>113400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